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D31B7" w14:textId="77777777" w:rsidR="00194785" w:rsidRDefault="00EF0AFC">
      <w:r w:rsidRPr="001C0C22">
        <w:rPr>
          <w:b/>
          <w:bCs/>
        </w:rPr>
        <w:t xml:space="preserve">Taak 2. </w:t>
      </w:r>
      <w:r w:rsidRPr="00EF0AFC">
        <w:t>Financiering van het zorgstelsel (Hoofdstuk 17 IGZ)</w:t>
      </w:r>
    </w:p>
    <w:tbl>
      <w:tblPr>
        <w:tblStyle w:val="Tabelraster"/>
        <w:tblW w:w="0" w:type="auto"/>
        <w:tblLook w:val="04A0" w:firstRow="1" w:lastRow="0" w:firstColumn="1" w:lastColumn="0" w:noHBand="0" w:noVBand="1"/>
      </w:tblPr>
      <w:tblGrid>
        <w:gridCol w:w="9062"/>
      </w:tblGrid>
      <w:tr w:rsidR="00EF0AFC" w14:paraId="59B53B2D" w14:textId="77777777" w:rsidTr="00EF0AFC">
        <w:tc>
          <w:tcPr>
            <w:tcW w:w="9062" w:type="dxa"/>
          </w:tcPr>
          <w:p w14:paraId="5D7930D7" w14:textId="77777777" w:rsidR="00EF0AFC" w:rsidRDefault="00EF0AFC">
            <w:r>
              <w:t xml:space="preserve">Elk jaar rond eind oktober, november zijn er weer reclames te horen en te zien om een keuze te maken welke zorgverzekeraar je gaat kiezen. Als doktersassistent is enige kennis hierover belangrijk, omdat </w:t>
            </w:r>
            <w:r w:rsidR="00C41D6C">
              <w:t>patiënten</w:t>
            </w:r>
            <w:r>
              <w:t xml:space="preserve"> je daar vragen over kunnen stellen. Want wat is het verschil tussen een natura-polis en een restitutie-polis? </w:t>
            </w:r>
            <w:r w:rsidR="00C41D6C">
              <w:t>En wat nu als je gehandicapte zoon thuis wil blijven wonen?</w:t>
            </w:r>
          </w:p>
          <w:p w14:paraId="0D538F83" w14:textId="77777777" w:rsidR="00EF0AFC" w:rsidRDefault="00EF0AFC">
            <w:r>
              <w:t xml:space="preserve">Kortom, we gaan op zoek naar de antwoorden. </w:t>
            </w:r>
          </w:p>
        </w:tc>
      </w:tr>
    </w:tbl>
    <w:p w14:paraId="18AC1C18" w14:textId="77777777" w:rsidR="00EF0AFC" w:rsidRDefault="00EF0AFC"/>
    <w:p w14:paraId="1DBE8A08" w14:textId="77777777" w:rsidR="00EF0AFC" w:rsidRDefault="00EF0AFC" w:rsidP="00EF0AFC">
      <w:r>
        <w:t>Studiebron(</w:t>
      </w:r>
      <w:proofErr w:type="spellStart"/>
      <w:r>
        <w:t>nen</w:t>
      </w:r>
      <w:proofErr w:type="spellEnd"/>
      <w:r>
        <w:t xml:space="preserve">): </w:t>
      </w:r>
    </w:p>
    <w:p w14:paraId="31C2090F" w14:textId="77777777" w:rsidR="00EF0AFC" w:rsidRDefault="00EF0AFC" w:rsidP="00EF0AFC">
      <w:pPr>
        <w:pStyle w:val="Lijstalinea"/>
        <w:numPr>
          <w:ilvl w:val="0"/>
          <w:numId w:val="1"/>
        </w:numPr>
      </w:pPr>
      <w:r>
        <w:t>Boek Inleiding in de Gezondheidszorg (IGZ)</w:t>
      </w:r>
      <w:r>
        <w:t xml:space="preserve"> hoofdstuk 17</w:t>
      </w:r>
    </w:p>
    <w:p w14:paraId="7BE2481B" w14:textId="77777777" w:rsidR="00EF0AFC" w:rsidRPr="001C0C22" w:rsidRDefault="00EF0AFC" w:rsidP="00EF0AFC">
      <w:pPr>
        <w:rPr>
          <w:b/>
          <w:bCs/>
        </w:rPr>
      </w:pPr>
      <w:bookmarkStart w:id="0" w:name="_GoBack"/>
      <w:r w:rsidRPr="001C0C22">
        <w:rPr>
          <w:b/>
          <w:bCs/>
        </w:rPr>
        <w:t>Vragen en opdrachten:</w:t>
      </w:r>
    </w:p>
    <w:bookmarkEnd w:id="0"/>
    <w:p w14:paraId="32F534D6" w14:textId="77777777" w:rsidR="00EF0AFC" w:rsidRDefault="00EF0AFC" w:rsidP="00EF0AFC">
      <w:r>
        <w:t>1. Lees hoofdstuk 17.</w:t>
      </w:r>
    </w:p>
    <w:p w14:paraId="03F8C77E" w14:textId="77777777" w:rsidR="00EF0AFC" w:rsidRDefault="00EF0AFC" w:rsidP="00EF0AFC">
      <w:r>
        <w:t>2. Waar staan de onderstaande afkortingen voor?</w:t>
      </w:r>
    </w:p>
    <w:p w14:paraId="7A09E6C4" w14:textId="77777777" w:rsidR="00EF0AFC" w:rsidRDefault="00EF0AFC" w:rsidP="00EF0AFC">
      <w:pPr>
        <w:pStyle w:val="Lijstalinea"/>
        <w:numPr>
          <w:ilvl w:val="0"/>
          <w:numId w:val="1"/>
        </w:numPr>
      </w:pPr>
      <w:proofErr w:type="spellStart"/>
      <w:r>
        <w:t>Zvw</w:t>
      </w:r>
      <w:proofErr w:type="spellEnd"/>
    </w:p>
    <w:p w14:paraId="68E6DDAB" w14:textId="77777777" w:rsidR="00EF0AFC" w:rsidRDefault="00EF0AFC" w:rsidP="00EF0AFC">
      <w:pPr>
        <w:pStyle w:val="Lijstalinea"/>
        <w:numPr>
          <w:ilvl w:val="0"/>
          <w:numId w:val="1"/>
        </w:numPr>
      </w:pPr>
      <w:r>
        <w:t>WMO</w:t>
      </w:r>
    </w:p>
    <w:p w14:paraId="7BD2DBAF" w14:textId="77777777" w:rsidR="00EF0AFC" w:rsidRDefault="00EF0AFC" w:rsidP="00EF0AFC">
      <w:pPr>
        <w:pStyle w:val="Lijstalinea"/>
        <w:numPr>
          <w:ilvl w:val="0"/>
          <w:numId w:val="1"/>
        </w:numPr>
      </w:pPr>
      <w:r>
        <w:t>CIZ</w:t>
      </w:r>
    </w:p>
    <w:p w14:paraId="6342BE5C" w14:textId="77777777" w:rsidR="00EF0AFC" w:rsidRDefault="00C41D6C" w:rsidP="00EF0AFC">
      <w:pPr>
        <w:pStyle w:val="Lijstalinea"/>
        <w:numPr>
          <w:ilvl w:val="0"/>
          <w:numId w:val="1"/>
        </w:numPr>
      </w:pPr>
      <w:r>
        <w:t>PGB</w:t>
      </w:r>
    </w:p>
    <w:p w14:paraId="128DBDF2" w14:textId="77777777" w:rsidR="00C41D6C" w:rsidRDefault="00C41D6C" w:rsidP="00EF0AFC">
      <w:pPr>
        <w:pStyle w:val="Lijstalinea"/>
        <w:numPr>
          <w:ilvl w:val="0"/>
          <w:numId w:val="1"/>
        </w:numPr>
      </w:pPr>
      <w:proofErr w:type="spellStart"/>
      <w:r>
        <w:t>Wlz</w:t>
      </w:r>
      <w:proofErr w:type="spellEnd"/>
    </w:p>
    <w:p w14:paraId="62BC9D51" w14:textId="77777777" w:rsidR="00C41D6C" w:rsidRDefault="00C41D6C" w:rsidP="00C41D6C">
      <w:r>
        <w:t>3. Zijn de kosten van tandartsenzorg opgenomen in het basispakket?</w:t>
      </w:r>
    </w:p>
    <w:p w14:paraId="78EC134D" w14:textId="77777777" w:rsidR="00C41D6C" w:rsidRDefault="00C41D6C" w:rsidP="00C41D6C">
      <w:r>
        <w:t>4. Sinds wanneer valt thuiszorg onder de basisverzekering?</w:t>
      </w:r>
    </w:p>
    <w:p w14:paraId="13AD59E0" w14:textId="77777777" w:rsidR="00C41D6C" w:rsidRDefault="00C41D6C" w:rsidP="00C41D6C">
      <w:r>
        <w:t>5. In welke wet staat dat iedereen zich moet verzekeren?</w:t>
      </w:r>
    </w:p>
    <w:p w14:paraId="7C5DA53D" w14:textId="77777777" w:rsidR="00C41D6C" w:rsidRDefault="00C41D6C" w:rsidP="00C41D6C">
      <w:r>
        <w:t>6. Wat wordt bedoeld met het inkomensafhankelijke deel?</w:t>
      </w:r>
    </w:p>
    <w:p w14:paraId="2F98FE36" w14:textId="77777777" w:rsidR="00C41D6C" w:rsidRDefault="00C41D6C" w:rsidP="00C41D6C">
      <w:r>
        <w:t>7. Leg uit wat is een natura-polis? En een restitutie-polis?</w:t>
      </w:r>
    </w:p>
    <w:p w14:paraId="1B5D2A92" w14:textId="77777777" w:rsidR="00C41D6C" w:rsidRDefault="00C41D6C" w:rsidP="00C41D6C">
      <w:r>
        <w:t>8. Wie bepaalt welke zorg nodig is voor langdurige zorg?</w:t>
      </w:r>
    </w:p>
    <w:p w14:paraId="6036EB6B" w14:textId="77777777" w:rsidR="00C41D6C" w:rsidRDefault="00C41D6C" w:rsidP="00C41D6C">
      <w:r w:rsidRPr="00C41D6C">
        <w:drawing>
          <wp:anchor distT="0" distB="0" distL="114300" distR="114300" simplePos="0" relativeHeight="251658240" behindDoc="0" locked="0" layoutInCell="1" allowOverlap="1" wp14:anchorId="2D56338B" wp14:editId="5F043914">
            <wp:simplePos x="0" y="0"/>
            <wp:positionH relativeFrom="column">
              <wp:posOffset>2389505</wp:posOffset>
            </wp:positionH>
            <wp:positionV relativeFrom="paragraph">
              <wp:posOffset>8255</wp:posOffset>
            </wp:positionV>
            <wp:extent cx="3932555" cy="2603500"/>
            <wp:effectExtent l="0" t="0" r="0" b="635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2555" cy="2603500"/>
                    </a:xfrm>
                    <a:prstGeom prst="rect">
                      <a:avLst/>
                    </a:prstGeom>
                  </pic:spPr>
                </pic:pic>
              </a:graphicData>
            </a:graphic>
          </wp:anchor>
        </w:drawing>
      </w:r>
      <w:r>
        <w:t>9. Stel je wilt met je chronische ziekte, waarbij je zorg nodig hebt thuis blijven wonen. Waar kan je dan voor in aanmerking komen?</w:t>
      </w:r>
    </w:p>
    <w:p w14:paraId="35F2538B" w14:textId="77777777" w:rsidR="00C41D6C" w:rsidRDefault="00C41D6C" w:rsidP="00C41D6C">
      <w:r>
        <w:t>10. Wat regelt de wet maatschappelijke zorg?</w:t>
      </w:r>
      <w:r w:rsidRPr="00C41D6C">
        <w:rPr>
          <w:noProof/>
        </w:rPr>
        <w:t xml:space="preserve"> </w:t>
      </w:r>
    </w:p>
    <w:p w14:paraId="2C7BD603" w14:textId="77777777" w:rsidR="00C41D6C" w:rsidRDefault="00C41D6C" w:rsidP="00C41D6C"/>
    <w:sectPr w:rsidR="00C41D6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98EF2" w14:textId="77777777" w:rsidR="00C41D6C" w:rsidRDefault="00C41D6C" w:rsidP="00C41D6C">
      <w:pPr>
        <w:spacing w:after="0" w:line="240" w:lineRule="auto"/>
      </w:pPr>
      <w:r>
        <w:separator/>
      </w:r>
    </w:p>
  </w:endnote>
  <w:endnote w:type="continuationSeparator" w:id="0">
    <w:p w14:paraId="0BCDDD9F" w14:textId="77777777" w:rsidR="00C41D6C" w:rsidRDefault="00C41D6C" w:rsidP="00C4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5F71" w14:textId="77777777" w:rsidR="00C41D6C" w:rsidRDefault="00C41D6C">
    <w:pPr>
      <w:pStyle w:val="Voettekst"/>
    </w:pPr>
    <w:r>
      <w:t xml:space="preserve">Organisatie en Administratie. IGZ </w:t>
    </w:r>
    <w:proofErr w:type="spellStart"/>
    <w:r>
      <w:t>Hfdst</w:t>
    </w:r>
    <w:proofErr w:type="spellEnd"/>
    <w:r>
      <w:t xml:space="preserve"> 17. Noorderpoort DA. Februari 2021</w:t>
    </w:r>
  </w:p>
  <w:p w14:paraId="21152F6B" w14:textId="77777777" w:rsidR="00C41D6C" w:rsidRDefault="00C41D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EAF73" w14:textId="77777777" w:rsidR="00C41D6C" w:rsidRDefault="00C41D6C" w:rsidP="00C41D6C">
      <w:pPr>
        <w:spacing w:after="0" w:line="240" w:lineRule="auto"/>
      </w:pPr>
      <w:r>
        <w:separator/>
      </w:r>
    </w:p>
  </w:footnote>
  <w:footnote w:type="continuationSeparator" w:id="0">
    <w:p w14:paraId="1DB7206C" w14:textId="77777777" w:rsidR="00C41D6C" w:rsidRDefault="00C41D6C" w:rsidP="00C41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36B30"/>
    <w:multiLevelType w:val="hybridMultilevel"/>
    <w:tmpl w:val="2F728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FC"/>
    <w:rsid w:val="00194785"/>
    <w:rsid w:val="001C0C22"/>
    <w:rsid w:val="00C41D6C"/>
    <w:rsid w:val="00EF0A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4F9F"/>
  <w15:chartTrackingRefBased/>
  <w15:docId w15:val="{3375513C-92BB-4AFF-A704-F2FB0F1A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F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F0AFC"/>
    <w:pPr>
      <w:ind w:left="720"/>
      <w:contextualSpacing/>
    </w:pPr>
  </w:style>
  <w:style w:type="paragraph" w:styleId="Koptekst">
    <w:name w:val="header"/>
    <w:basedOn w:val="Standaard"/>
    <w:link w:val="KoptekstChar"/>
    <w:uiPriority w:val="99"/>
    <w:unhideWhenUsed/>
    <w:rsid w:val="00C41D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1D6C"/>
  </w:style>
  <w:style w:type="paragraph" w:styleId="Voettekst">
    <w:name w:val="footer"/>
    <w:basedOn w:val="Standaard"/>
    <w:link w:val="VoettekstChar"/>
    <w:uiPriority w:val="99"/>
    <w:unhideWhenUsed/>
    <w:rsid w:val="00C41D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6CDA9E82A08449E9D14AE24C88F02" ma:contentTypeVersion="10" ma:contentTypeDescription="Een nieuw document maken." ma:contentTypeScope="" ma:versionID="2b15dffcaa9b55552aedcd3f6ad83439">
  <xsd:schema xmlns:xsd="http://www.w3.org/2001/XMLSchema" xmlns:xs="http://www.w3.org/2001/XMLSchema" xmlns:p="http://schemas.microsoft.com/office/2006/metadata/properties" xmlns:ns3="e4d6c028-1491-43b9-9149-2a436a605c18" xmlns:ns4="4b78e59b-8aba-4fc5-bdb4-b8056fbe21b8" targetNamespace="http://schemas.microsoft.com/office/2006/metadata/properties" ma:root="true" ma:fieldsID="0e5650d22479684c1e21e4309080511b" ns3:_="" ns4:_="">
    <xsd:import namespace="e4d6c028-1491-43b9-9149-2a436a605c18"/>
    <xsd:import namespace="4b78e59b-8aba-4fc5-bdb4-b8056fbe21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6c028-1491-43b9-9149-2a436a605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8e59b-8aba-4fc5-bdb4-b8056fbe21b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AB621-A144-413A-A990-91F5B5B06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6c028-1491-43b9-9149-2a436a605c18"/>
    <ds:schemaRef ds:uri="4b78e59b-8aba-4fc5-bdb4-b8056f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020B2-E886-4F0C-A4AE-55731CF9CC6C}">
  <ds:schemaRefs>
    <ds:schemaRef ds:uri="http://schemas.microsoft.com/sharepoint/v3/contenttype/forms"/>
  </ds:schemaRefs>
</ds:datastoreItem>
</file>

<file path=customXml/itemProps3.xml><?xml version="1.0" encoding="utf-8"?>
<ds:datastoreItem xmlns:ds="http://schemas.openxmlformats.org/officeDocument/2006/customXml" ds:itemID="{FB1795D4-E3E2-46EE-887D-45CE6F6941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186</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Groot</dc:creator>
  <cp:keywords/>
  <dc:description/>
  <cp:lastModifiedBy>Annelies de Groot</cp:lastModifiedBy>
  <cp:revision>2</cp:revision>
  <dcterms:created xsi:type="dcterms:W3CDTF">2021-02-03T10:47:00Z</dcterms:created>
  <dcterms:modified xsi:type="dcterms:W3CDTF">2021-02-03T11:06:00Z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0x010100F7E6CDA9E82A08449E9D14AE24C88F02</vt:lpwstr>
  </property>
</Properties>
</file>